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D5" w:rsidRPr="0045606E" w:rsidRDefault="008054D5" w:rsidP="008054D5">
      <w:pPr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 1, Форма № 17</w:t>
      </w:r>
    </w:p>
    <w:p w:rsidR="008054D5" w:rsidRPr="0045606E" w:rsidRDefault="008054D5" w:rsidP="008054D5">
      <w:pPr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>
        <w:rPr>
          <w:sz w:val="18"/>
          <w:szCs w:val="18"/>
        </w:rPr>
        <w:t>ления депозитарной деятельности</w:t>
      </w:r>
    </w:p>
    <w:p w:rsidR="008054D5" w:rsidRPr="00CC0DF1" w:rsidRDefault="008054D5" w:rsidP="008054D5">
      <w:pPr>
        <w:rPr>
          <w:noProof/>
          <w:sz w:val="20"/>
          <w:szCs w:val="20"/>
        </w:rPr>
      </w:pPr>
    </w:p>
    <w:p w:rsidR="008054D5" w:rsidRPr="00317C9E" w:rsidRDefault="008054D5" w:rsidP="008054D5">
      <w:pPr>
        <w:rPr>
          <w:noProof/>
          <w:sz w:val="18"/>
          <w:szCs w:val="18"/>
        </w:rPr>
      </w:pPr>
    </w:p>
    <w:p w:rsidR="008054D5" w:rsidRPr="00CE7842" w:rsidRDefault="008054D5" w:rsidP="008054D5">
      <w:pPr>
        <w:rPr>
          <w:noProof/>
          <w:sz w:val="20"/>
          <w:szCs w:val="20"/>
          <w:u w:val="single"/>
        </w:rPr>
      </w:pPr>
      <w:r w:rsidRPr="00CE7842">
        <w:rPr>
          <w:noProof/>
          <w:sz w:val="20"/>
          <w:szCs w:val="20"/>
        </w:rPr>
        <w:t xml:space="preserve">Исх. </w:t>
      </w:r>
      <w:r>
        <w:rPr>
          <w:noProof/>
          <w:sz w:val="20"/>
          <w:szCs w:val="20"/>
        </w:rPr>
        <w:t>№ </w:t>
      </w:r>
      <w:r w:rsidRPr="00CE7842">
        <w:rPr>
          <w:noProof/>
          <w:sz w:val="20"/>
          <w:szCs w:val="20"/>
        </w:rPr>
        <w:t xml:space="preserve">_____ от </w:t>
      </w:r>
      <w:r w:rsidRPr="00A67611">
        <w:rPr>
          <w:noProof/>
          <w:color w:val="808080"/>
          <w:sz w:val="20"/>
          <w:szCs w:val="20"/>
        </w:rPr>
        <w:t>дд.мм.гггг</w:t>
      </w:r>
    </w:p>
    <w:p w:rsidR="008054D5" w:rsidRPr="00586D26" w:rsidRDefault="008054D5" w:rsidP="008054D5">
      <w:pPr>
        <w:pStyle w:val="aff0"/>
        <w:jc w:val="right"/>
        <w:rPr>
          <w:b/>
          <w:sz w:val="24"/>
          <w:szCs w:val="24"/>
        </w:rPr>
      </w:pPr>
    </w:p>
    <w:p w:rsidR="008054D5" w:rsidRPr="00CB4266" w:rsidRDefault="008054D5" w:rsidP="008054D5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8054D5" w:rsidRDefault="008054D5" w:rsidP="008054D5">
      <w:pPr>
        <w:jc w:val="center"/>
        <w:rPr>
          <w:b/>
          <w:sz w:val="20"/>
          <w:szCs w:val="20"/>
        </w:rPr>
      </w:pPr>
    </w:p>
    <w:p w:rsidR="008054D5" w:rsidRPr="00CE7842" w:rsidRDefault="008054D5" w:rsidP="008054D5">
      <w:pPr>
        <w:spacing w:line="360" w:lineRule="auto"/>
        <w:jc w:val="center"/>
        <w:rPr>
          <w:b/>
          <w:sz w:val="20"/>
          <w:szCs w:val="20"/>
        </w:rPr>
      </w:pPr>
      <w:r w:rsidRPr="00CE7842">
        <w:rPr>
          <w:b/>
          <w:sz w:val="20"/>
          <w:szCs w:val="20"/>
        </w:rPr>
        <w:t>ИНСТРУКЦИЯ</w:t>
      </w:r>
      <w:bookmarkStart w:id="0" w:name="_GoBack"/>
      <w:bookmarkEnd w:id="0"/>
    </w:p>
    <w:p w:rsidR="008054D5" w:rsidRPr="00CE7842" w:rsidRDefault="008054D5" w:rsidP="008054D5">
      <w:pPr>
        <w:spacing w:line="360" w:lineRule="auto"/>
        <w:jc w:val="center"/>
        <w:outlineLvl w:val="3"/>
        <w:rPr>
          <w:b/>
          <w:sz w:val="20"/>
          <w:szCs w:val="20"/>
        </w:rPr>
      </w:pPr>
      <w:r w:rsidRPr="00CE7842">
        <w:rPr>
          <w:b/>
          <w:sz w:val="20"/>
          <w:szCs w:val="20"/>
        </w:rPr>
        <w:t>ДЛЯ УЧАСТИЯ В КОРПОРАТИВНОМ ДЕЙСТВИИ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8054D5" w:rsidRPr="00BF7B1B" w:rsidTr="00FD45B6">
        <w:trPr>
          <w:trHeight w:val="445"/>
        </w:trPr>
        <w:tc>
          <w:tcPr>
            <w:tcW w:w="3544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b/>
                <w:color w:val="000000"/>
                <w:sz w:val="18"/>
                <w:szCs w:val="18"/>
              </w:rPr>
            </w:pPr>
            <w:r w:rsidRPr="00A67611">
              <w:rPr>
                <w:b/>
                <w:color w:val="000000"/>
                <w:sz w:val="18"/>
                <w:szCs w:val="18"/>
              </w:rPr>
              <w:t>ДЕПОНЕНТ</w:t>
            </w:r>
          </w:p>
        </w:tc>
        <w:tc>
          <w:tcPr>
            <w:tcW w:w="6237" w:type="dxa"/>
            <w:vAlign w:val="center"/>
          </w:tcPr>
          <w:p w:rsidR="008054D5" w:rsidRPr="00A67611" w:rsidRDefault="008054D5" w:rsidP="00FD45B6">
            <w:pPr>
              <w:widowControl w:val="0"/>
              <w:tabs>
                <w:tab w:val="center" w:pos="4677"/>
                <w:tab w:val="right" w:pos="9355"/>
              </w:tabs>
              <w:spacing w:before="80"/>
              <w:rPr>
                <w:b/>
                <w:color w:val="000000"/>
                <w:sz w:val="18"/>
                <w:szCs w:val="18"/>
              </w:rPr>
            </w:pPr>
            <w:r w:rsidRPr="00A67611">
              <w:rPr>
                <w:i/>
                <w:iCs/>
                <w:color w:val="000000"/>
                <w:sz w:val="18"/>
                <w:szCs w:val="18"/>
              </w:rPr>
              <w:t>Полное наименование депонента-юридического лица/ФИО депонента-физического лица.</w:t>
            </w:r>
          </w:p>
        </w:tc>
      </w:tr>
      <w:tr w:rsidR="008054D5" w:rsidRPr="00BF7B1B" w:rsidTr="00FD45B6">
        <w:trPr>
          <w:trHeight w:val="445"/>
        </w:trPr>
        <w:tc>
          <w:tcPr>
            <w:tcW w:w="3544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b/>
                <w:color w:val="000000"/>
                <w:sz w:val="18"/>
                <w:szCs w:val="18"/>
              </w:rPr>
            </w:pPr>
            <w:r w:rsidRPr="00A67611">
              <w:rPr>
                <w:b/>
                <w:color w:val="000000"/>
                <w:sz w:val="18"/>
                <w:szCs w:val="18"/>
              </w:rPr>
              <w:t>Документ, удостоверяющий личность / регистрационные данные юридического лица</w:t>
            </w:r>
          </w:p>
        </w:tc>
        <w:tc>
          <w:tcPr>
            <w:tcW w:w="6237" w:type="dxa"/>
            <w:vAlign w:val="center"/>
          </w:tcPr>
          <w:p w:rsidR="008054D5" w:rsidRPr="00A67611" w:rsidRDefault="008054D5" w:rsidP="00FD45B6">
            <w:pPr>
              <w:widowControl w:val="0"/>
              <w:tabs>
                <w:tab w:val="center" w:pos="4677"/>
                <w:tab w:val="right" w:pos="9355"/>
              </w:tabs>
              <w:spacing w:before="80"/>
              <w:rPr>
                <w:b/>
                <w:color w:val="000000"/>
                <w:sz w:val="18"/>
                <w:szCs w:val="18"/>
              </w:rPr>
            </w:pPr>
          </w:p>
        </w:tc>
      </w:tr>
      <w:tr w:rsidR="008054D5" w:rsidRPr="00BF7B1B" w:rsidTr="00FD45B6">
        <w:trPr>
          <w:trHeight w:val="445"/>
        </w:trPr>
        <w:tc>
          <w:tcPr>
            <w:tcW w:w="3544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b/>
                <w:color w:val="000000"/>
                <w:sz w:val="18"/>
                <w:szCs w:val="18"/>
              </w:rPr>
            </w:pPr>
            <w:r w:rsidRPr="00A67611">
              <w:rPr>
                <w:b/>
                <w:color w:val="000000"/>
                <w:sz w:val="18"/>
                <w:szCs w:val="18"/>
              </w:rPr>
              <w:t>Счет депо Депонента</w:t>
            </w:r>
          </w:p>
        </w:tc>
        <w:tc>
          <w:tcPr>
            <w:tcW w:w="6237" w:type="dxa"/>
            <w:vAlign w:val="center"/>
          </w:tcPr>
          <w:p w:rsidR="008054D5" w:rsidRPr="00A67611" w:rsidRDefault="008054D5" w:rsidP="00FD45B6">
            <w:pPr>
              <w:widowControl w:val="0"/>
              <w:tabs>
                <w:tab w:val="center" w:pos="4677"/>
                <w:tab w:val="right" w:pos="9355"/>
              </w:tabs>
              <w:spacing w:before="80"/>
              <w:rPr>
                <w:b/>
                <w:color w:val="000000"/>
                <w:sz w:val="18"/>
                <w:szCs w:val="18"/>
              </w:rPr>
            </w:pPr>
            <w:r w:rsidRPr="00A67611">
              <w:rPr>
                <w:i/>
                <w:iCs/>
                <w:color w:val="000000"/>
                <w:sz w:val="18"/>
                <w:szCs w:val="18"/>
              </w:rPr>
              <w:t xml:space="preserve">Номер Счета депо </w:t>
            </w:r>
          </w:p>
        </w:tc>
      </w:tr>
      <w:tr w:rsidR="008054D5" w:rsidRPr="00BF7B1B" w:rsidTr="00FD45B6">
        <w:tc>
          <w:tcPr>
            <w:tcW w:w="3544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b/>
                <w:color w:val="000000"/>
                <w:sz w:val="18"/>
                <w:szCs w:val="18"/>
              </w:rPr>
            </w:pPr>
            <w:r w:rsidRPr="00A67611">
              <w:rPr>
                <w:b/>
                <w:color w:val="000000"/>
                <w:sz w:val="18"/>
                <w:szCs w:val="18"/>
              </w:rPr>
              <w:t>Наименование Эмитента</w:t>
            </w:r>
          </w:p>
        </w:tc>
        <w:tc>
          <w:tcPr>
            <w:tcW w:w="6237" w:type="dxa"/>
            <w:vAlign w:val="center"/>
          </w:tcPr>
          <w:p w:rsidR="008054D5" w:rsidRPr="00A67611" w:rsidRDefault="008054D5" w:rsidP="00FD45B6">
            <w:pPr>
              <w:widowControl w:val="0"/>
              <w:tabs>
                <w:tab w:val="center" w:pos="4677"/>
                <w:tab w:val="right" w:pos="9355"/>
              </w:tabs>
              <w:spacing w:before="80" w:after="80"/>
              <w:rPr>
                <w:color w:val="000000"/>
                <w:sz w:val="18"/>
                <w:szCs w:val="18"/>
              </w:rPr>
            </w:pPr>
            <w:r w:rsidRPr="00A67611">
              <w:rPr>
                <w:i/>
                <w:iCs/>
                <w:color w:val="000000"/>
                <w:sz w:val="18"/>
                <w:szCs w:val="18"/>
              </w:rPr>
              <w:t>Официальное наименование Эмитента</w:t>
            </w:r>
          </w:p>
        </w:tc>
      </w:tr>
      <w:tr w:rsidR="008054D5" w:rsidRPr="00BF7B1B" w:rsidTr="00FD45B6">
        <w:tc>
          <w:tcPr>
            <w:tcW w:w="3544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b/>
                <w:color w:val="000000"/>
                <w:sz w:val="18"/>
                <w:szCs w:val="18"/>
              </w:rPr>
            </w:pPr>
            <w:r w:rsidRPr="00A67611">
              <w:rPr>
                <w:b/>
                <w:color w:val="000000"/>
                <w:sz w:val="18"/>
                <w:szCs w:val="18"/>
              </w:rPr>
              <w:t>Тип корпоративного действия</w:t>
            </w:r>
          </w:p>
        </w:tc>
        <w:tc>
          <w:tcPr>
            <w:tcW w:w="6237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color w:val="000000"/>
                <w:sz w:val="18"/>
                <w:szCs w:val="18"/>
              </w:rPr>
            </w:pPr>
          </w:p>
        </w:tc>
      </w:tr>
      <w:tr w:rsidR="008054D5" w:rsidRPr="00BF7B1B" w:rsidTr="00FD45B6">
        <w:tc>
          <w:tcPr>
            <w:tcW w:w="3544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A67611">
              <w:rPr>
                <w:b/>
                <w:color w:val="000000"/>
                <w:sz w:val="18"/>
                <w:szCs w:val="18"/>
              </w:rPr>
              <w:t>Референс</w:t>
            </w:r>
            <w:proofErr w:type="spellEnd"/>
            <w:r w:rsidRPr="00A67611">
              <w:rPr>
                <w:b/>
                <w:color w:val="000000"/>
                <w:sz w:val="18"/>
                <w:szCs w:val="18"/>
              </w:rPr>
              <w:t xml:space="preserve"> корпоративного действия / Дата фиксации</w:t>
            </w:r>
          </w:p>
        </w:tc>
        <w:tc>
          <w:tcPr>
            <w:tcW w:w="6237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color w:val="000000"/>
                <w:sz w:val="18"/>
                <w:szCs w:val="18"/>
              </w:rPr>
            </w:pPr>
          </w:p>
        </w:tc>
      </w:tr>
      <w:tr w:rsidR="008054D5" w:rsidRPr="00BF7B1B" w:rsidTr="00FD45B6">
        <w:tc>
          <w:tcPr>
            <w:tcW w:w="3544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b/>
                <w:color w:val="000000"/>
                <w:sz w:val="18"/>
                <w:szCs w:val="18"/>
              </w:rPr>
            </w:pPr>
            <w:r w:rsidRPr="00A67611">
              <w:rPr>
                <w:b/>
                <w:color w:val="000000"/>
                <w:sz w:val="18"/>
                <w:szCs w:val="18"/>
              </w:rPr>
              <w:t xml:space="preserve">Наименование, </w:t>
            </w:r>
            <w:r w:rsidRPr="00BF7B1B">
              <w:rPr>
                <w:b/>
                <w:sz w:val="18"/>
                <w:szCs w:val="18"/>
              </w:rPr>
              <w:t xml:space="preserve">номер государственной регистрации / </w:t>
            </w:r>
            <w:r w:rsidRPr="00A67611">
              <w:rPr>
                <w:b/>
                <w:color w:val="000000"/>
                <w:sz w:val="18"/>
                <w:szCs w:val="18"/>
                <w:lang w:val="en-US"/>
              </w:rPr>
              <w:t>ISIN</w:t>
            </w:r>
            <w:r w:rsidRPr="00A67611">
              <w:rPr>
                <w:b/>
                <w:color w:val="000000"/>
                <w:sz w:val="18"/>
                <w:szCs w:val="18"/>
              </w:rPr>
              <w:t xml:space="preserve"> ценной бумаги</w:t>
            </w:r>
          </w:p>
        </w:tc>
        <w:tc>
          <w:tcPr>
            <w:tcW w:w="6237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color w:val="000000"/>
                <w:sz w:val="18"/>
                <w:szCs w:val="18"/>
              </w:rPr>
            </w:pPr>
            <w:r w:rsidRPr="00A67611">
              <w:rPr>
                <w:i/>
                <w:iCs/>
                <w:color w:val="000000"/>
                <w:sz w:val="18"/>
                <w:szCs w:val="18"/>
              </w:rPr>
              <w:t xml:space="preserve">Полный официальный код государственной регистрации выпуска ценных бумаг, код </w:t>
            </w:r>
            <w:r w:rsidRPr="00A67611">
              <w:rPr>
                <w:i/>
                <w:iCs/>
                <w:color w:val="000000"/>
                <w:sz w:val="18"/>
                <w:szCs w:val="18"/>
                <w:lang w:val="en-US"/>
              </w:rPr>
              <w:t>ISIN</w:t>
            </w:r>
            <w:r w:rsidRPr="00A67611">
              <w:rPr>
                <w:i/>
                <w:iCs/>
                <w:color w:val="000000"/>
                <w:sz w:val="18"/>
                <w:szCs w:val="18"/>
              </w:rPr>
              <w:t xml:space="preserve"> (для внешних ценных бумаг)</w:t>
            </w:r>
          </w:p>
        </w:tc>
      </w:tr>
      <w:tr w:rsidR="008054D5" w:rsidRPr="00BF7B1B" w:rsidTr="00FD45B6">
        <w:tc>
          <w:tcPr>
            <w:tcW w:w="3544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b/>
                <w:color w:val="000000"/>
                <w:sz w:val="18"/>
                <w:szCs w:val="18"/>
              </w:rPr>
            </w:pPr>
            <w:r w:rsidRPr="00A67611">
              <w:rPr>
                <w:b/>
                <w:color w:val="000000"/>
                <w:sz w:val="18"/>
                <w:szCs w:val="18"/>
              </w:rPr>
              <w:t>Количество ценных бумаг</w:t>
            </w:r>
          </w:p>
        </w:tc>
        <w:tc>
          <w:tcPr>
            <w:tcW w:w="6237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color w:val="000000"/>
                <w:sz w:val="18"/>
                <w:szCs w:val="18"/>
              </w:rPr>
            </w:pPr>
            <w:r w:rsidRPr="00A67611">
              <w:rPr>
                <w:i/>
                <w:iCs/>
                <w:color w:val="000000"/>
                <w:sz w:val="18"/>
                <w:szCs w:val="18"/>
              </w:rPr>
              <w:t>Количество в штуках цифрами и прописью.</w:t>
            </w:r>
          </w:p>
        </w:tc>
      </w:tr>
      <w:tr w:rsidR="008054D5" w:rsidRPr="00BF7B1B" w:rsidTr="00FD45B6">
        <w:tc>
          <w:tcPr>
            <w:tcW w:w="3544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b/>
                <w:color w:val="000000"/>
                <w:sz w:val="18"/>
                <w:szCs w:val="18"/>
              </w:rPr>
            </w:pPr>
            <w:r w:rsidRPr="00A67611">
              <w:rPr>
                <w:b/>
                <w:color w:val="000000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6237" w:type="dxa"/>
            <w:vAlign w:val="center"/>
          </w:tcPr>
          <w:p w:rsidR="008054D5" w:rsidRPr="00A67611" w:rsidRDefault="008054D5" w:rsidP="00FD45B6">
            <w:pPr>
              <w:widowControl w:val="0"/>
              <w:spacing w:before="80" w:after="80"/>
              <w:rPr>
                <w:color w:val="000000"/>
                <w:sz w:val="18"/>
                <w:szCs w:val="18"/>
              </w:rPr>
            </w:pPr>
          </w:p>
        </w:tc>
      </w:tr>
    </w:tbl>
    <w:p w:rsidR="008054D5" w:rsidRPr="00A67611" w:rsidRDefault="008054D5" w:rsidP="008054D5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8054D5" w:rsidRPr="00A67611" w:rsidRDefault="008054D5" w:rsidP="008054D5">
      <w:pPr>
        <w:spacing w:line="276" w:lineRule="auto"/>
        <w:jc w:val="both"/>
        <w:rPr>
          <w:rFonts w:eastAsia="Calibri"/>
          <w:sz w:val="20"/>
          <w:szCs w:val="20"/>
          <w:lang w:eastAsia="en-US"/>
        </w:rPr>
      </w:pPr>
      <w:r w:rsidRPr="00A67611">
        <w:rPr>
          <w:rFonts w:eastAsia="Calibri"/>
          <w:sz w:val="22"/>
          <w:szCs w:val="22"/>
          <w:lang w:eastAsia="en-US"/>
        </w:rPr>
        <w:tab/>
      </w:r>
      <w:r w:rsidRPr="00A67611">
        <w:rPr>
          <w:rFonts w:eastAsia="Calibri"/>
          <w:sz w:val="20"/>
          <w:szCs w:val="20"/>
          <w:lang w:eastAsia="en-US"/>
        </w:rPr>
        <w:t xml:space="preserve">Настоящим подтверждаю, что принимаю вышеуказанное решение, располагая достаточной информацией для его принятия, соблюдая условия Корпоративного действия и применимого к нему права. </w:t>
      </w:r>
    </w:p>
    <w:p w:rsidR="008054D5" w:rsidRPr="00A67611" w:rsidRDefault="008054D5" w:rsidP="008054D5">
      <w:pPr>
        <w:spacing w:line="276" w:lineRule="auto"/>
        <w:jc w:val="both"/>
        <w:rPr>
          <w:rFonts w:eastAsia="Calibri"/>
          <w:sz w:val="20"/>
          <w:szCs w:val="20"/>
          <w:lang w:eastAsia="en-US"/>
        </w:rPr>
      </w:pPr>
      <w:r w:rsidRPr="00A67611">
        <w:rPr>
          <w:rFonts w:eastAsia="Calibri"/>
          <w:sz w:val="20"/>
          <w:szCs w:val="20"/>
          <w:lang w:eastAsia="en-US"/>
        </w:rPr>
        <w:t xml:space="preserve">Подтверждаю согласие: </w:t>
      </w:r>
    </w:p>
    <w:p w:rsidR="008054D5" w:rsidRPr="00A67611" w:rsidRDefault="008054D5" w:rsidP="008054D5">
      <w:pPr>
        <w:pStyle w:val="af8"/>
        <w:numPr>
          <w:ilvl w:val="0"/>
          <w:numId w:val="3"/>
        </w:numPr>
        <w:spacing w:line="276" w:lineRule="auto"/>
        <w:jc w:val="both"/>
        <w:rPr>
          <w:rFonts w:eastAsia="Calibri"/>
          <w:sz w:val="20"/>
          <w:szCs w:val="20"/>
          <w:lang w:eastAsia="en-US"/>
        </w:rPr>
      </w:pPr>
      <w:r w:rsidRPr="00A67611">
        <w:rPr>
          <w:rFonts w:eastAsia="Calibri"/>
          <w:sz w:val="20"/>
          <w:szCs w:val="20"/>
          <w:lang w:eastAsia="en-US"/>
        </w:rPr>
        <w:t xml:space="preserve">не предъявлять требований и претензий к </w:t>
      </w:r>
      <w:r>
        <w:rPr>
          <w:rFonts w:eastAsia="Calibri"/>
          <w:sz w:val="20"/>
          <w:szCs w:val="20"/>
          <w:lang w:eastAsia="en-US"/>
        </w:rPr>
        <w:t>АКБ «ПЕРЕСВЕТ» (ПАО)</w:t>
      </w:r>
      <w:r w:rsidRPr="00A67611">
        <w:rPr>
          <w:rFonts w:eastAsia="Calibri"/>
          <w:sz w:val="20"/>
          <w:szCs w:val="20"/>
          <w:lang w:eastAsia="en-US"/>
        </w:rPr>
        <w:t xml:space="preserve"> в случае финансовых потерь в связи с осуществлением Эмитентом или его агентами Корпоративного действия; </w:t>
      </w:r>
    </w:p>
    <w:p w:rsidR="008054D5" w:rsidRPr="00A67611" w:rsidRDefault="008054D5" w:rsidP="008054D5">
      <w:pPr>
        <w:pStyle w:val="af8"/>
        <w:numPr>
          <w:ilvl w:val="0"/>
          <w:numId w:val="3"/>
        </w:numPr>
        <w:spacing w:line="276" w:lineRule="auto"/>
        <w:jc w:val="both"/>
        <w:rPr>
          <w:rFonts w:eastAsia="Calibri"/>
          <w:sz w:val="20"/>
          <w:szCs w:val="20"/>
          <w:lang w:eastAsia="en-US"/>
        </w:rPr>
      </w:pPr>
      <w:r w:rsidRPr="00A67611">
        <w:rPr>
          <w:rFonts w:eastAsia="Calibri"/>
          <w:sz w:val="20"/>
          <w:szCs w:val="20"/>
          <w:lang w:eastAsia="en-US"/>
        </w:rPr>
        <w:t>на раскрытие необходимой информации обо мне Эмитенту или его агентам/Регистратору/ Внешнему депозитарию;</w:t>
      </w:r>
    </w:p>
    <w:p w:rsidR="008054D5" w:rsidRPr="00A67611" w:rsidRDefault="008054D5" w:rsidP="008054D5">
      <w:pPr>
        <w:pStyle w:val="af8"/>
        <w:numPr>
          <w:ilvl w:val="0"/>
          <w:numId w:val="3"/>
        </w:numPr>
        <w:spacing w:line="276" w:lineRule="auto"/>
        <w:jc w:val="both"/>
        <w:rPr>
          <w:rFonts w:eastAsia="Calibri"/>
          <w:sz w:val="20"/>
          <w:szCs w:val="20"/>
          <w:lang w:eastAsia="en-US"/>
        </w:rPr>
      </w:pPr>
      <w:r w:rsidRPr="00A67611">
        <w:rPr>
          <w:rFonts w:eastAsia="Calibri"/>
          <w:sz w:val="20"/>
          <w:szCs w:val="20"/>
          <w:lang w:eastAsia="en-US"/>
        </w:rPr>
        <w:t>на блокировку ценных бумаг до окончания Корпоративного действия (если необходимость такой блокировки установлена Депозитарием, исходя из условий Корпоративного действия);</w:t>
      </w:r>
    </w:p>
    <w:p w:rsidR="008054D5" w:rsidRPr="00A67611" w:rsidRDefault="008054D5" w:rsidP="008054D5">
      <w:pPr>
        <w:pStyle w:val="af8"/>
        <w:numPr>
          <w:ilvl w:val="0"/>
          <w:numId w:val="3"/>
        </w:numPr>
        <w:spacing w:line="276" w:lineRule="auto"/>
        <w:jc w:val="both"/>
        <w:rPr>
          <w:rFonts w:eastAsia="Calibri"/>
          <w:sz w:val="20"/>
          <w:szCs w:val="20"/>
          <w:lang w:eastAsia="en-US"/>
        </w:rPr>
      </w:pPr>
      <w:r w:rsidRPr="00A67611">
        <w:rPr>
          <w:rFonts w:eastAsia="Calibri"/>
          <w:sz w:val="20"/>
          <w:szCs w:val="20"/>
          <w:lang w:eastAsia="en-US"/>
        </w:rPr>
        <w:t>на оплату услуг и возмещение затрат Депозитария при исполнении предоставленной Инструкции для участия в Корпоративном действии.</w:t>
      </w:r>
    </w:p>
    <w:p w:rsidR="008054D5" w:rsidRDefault="008054D5" w:rsidP="008054D5">
      <w:pPr>
        <w:pStyle w:val="af8"/>
        <w:spacing w:line="276" w:lineRule="auto"/>
        <w:rPr>
          <w:bCs/>
          <w:sz w:val="22"/>
          <w:szCs w:val="22"/>
        </w:rPr>
      </w:pPr>
    </w:p>
    <w:p w:rsidR="008054D5" w:rsidRPr="00CE7842" w:rsidRDefault="008054D5" w:rsidP="008054D5">
      <w:pPr>
        <w:rPr>
          <w:b/>
          <w:sz w:val="20"/>
          <w:szCs w:val="20"/>
        </w:rPr>
      </w:pPr>
      <w:r w:rsidRPr="00CE7842">
        <w:rPr>
          <w:b/>
          <w:sz w:val="20"/>
          <w:szCs w:val="20"/>
        </w:rPr>
        <w:t>От Депонента</w:t>
      </w: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84"/>
        <w:gridCol w:w="2443"/>
        <w:gridCol w:w="284"/>
        <w:gridCol w:w="2693"/>
        <w:gridCol w:w="425"/>
      </w:tblGrid>
      <w:tr w:rsidR="008054D5" w:rsidRPr="00496B9C" w:rsidTr="00FD45B6">
        <w:tc>
          <w:tcPr>
            <w:tcW w:w="3652" w:type="dxa"/>
            <w:vMerge w:val="restart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:rsidR="008054D5" w:rsidRPr="00496B9C" w:rsidRDefault="008054D5" w:rsidP="00FD45B6">
            <w:pPr>
              <w:rPr>
                <w:sz w:val="10"/>
                <w:szCs w:val="10"/>
              </w:rPr>
            </w:pPr>
          </w:p>
          <w:p w:rsidR="008054D5" w:rsidRPr="00496B9C" w:rsidRDefault="008054D5" w:rsidP="00FD45B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4D5" w:rsidRPr="00496B9C" w:rsidRDefault="008054D5" w:rsidP="00FD45B6"/>
        </w:tc>
        <w:tc>
          <w:tcPr>
            <w:tcW w:w="244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054D5" w:rsidRPr="00496B9C" w:rsidRDefault="008054D5" w:rsidP="00FD45B6">
            <w:pPr>
              <w:jc w:val="center"/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8054D5" w:rsidRPr="00496B9C" w:rsidRDefault="008054D5" w:rsidP="00FD45B6">
            <w:pPr>
              <w:tabs>
                <w:tab w:val="right" w:pos="284"/>
              </w:tabs>
              <w:jc w:val="right"/>
            </w:pPr>
            <w:r w:rsidRPr="00496B9C">
              <w:t>/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054D5" w:rsidRPr="00496B9C" w:rsidRDefault="008054D5" w:rsidP="00FD45B6">
            <w:pPr>
              <w:jc w:val="center"/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</w:tcBorders>
            <w:vAlign w:val="bottom"/>
          </w:tcPr>
          <w:p w:rsidR="008054D5" w:rsidRPr="00496B9C" w:rsidRDefault="008054D5" w:rsidP="00FD45B6"/>
        </w:tc>
      </w:tr>
      <w:tr w:rsidR="008054D5" w:rsidRPr="00496B9C" w:rsidTr="00FD45B6">
        <w:tc>
          <w:tcPr>
            <w:tcW w:w="3652" w:type="dxa"/>
            <w:vMerge/>
            <w:tcBorders>
              <w:top w:val="single" w:sz="4" w:space="0" w:color="000000"/>
              <w:bottom w:val="dotted" w:sz="4" w:space="0" w:color="auto"/>
              <w:right w:val="nil"/>
            </w:tcBorders>
          </w:tcPr>
          <w:p w:rsidR="008054D5" w:rsidRPr="00496B9C" w:rsidRDefault="008054D5" w:rsidP="00FD45B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054D5" w:rsidRPr="00496B9C" w:rsidRDefault="008054D5" w:rsidP="00FD45B6"/>
        </w:tc>
        <w:tc>
          <w:tcPr>
            <w:tcW w:w="244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8054D5" w:rsidRPr="00496B9C" w:rsidRDefault="008054D5" w:rsidP="00FD45B6"/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8054D5" w:rsidRPr="00496B9C" w:rsidRDefault="008054D5" w:rsidP="00FD45B6">
            <w:pPr>
              <w:tabs>
                <w:tab w:val="right" w:pos="284"/>
              </w:tabs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8054D5" w:rsidRPr="00496B9C" w:rsidRDefault="008054D5" w:rsidP="00FD45B6"/>
        </w:tc>
        <w:tc>
          <w:tcPr>
            <w:tcW w:w="425" w:type="dxa"/>
            <w:vMerge/>
            <w:tcBorders>
              <w:left w:val="nil"/>
              <w:bottom w:val="nil"/>
            </w:tcBorders>
            <w:vAlign w:val="bottom"/>
          </w:tcPr>
          <w:p w:rsidR="008054D5" w:rsidRPr="00496B9C" w:rsidRDefault="008054D5" w:rsidP="00FD45B6">
            <w:pPr>
              <w:jc w:val="right"/>
            </w:pPr>
          </w:p>
        </w:tc>
      </w:tr>
      <w:tr w:rsidR="008054D5" w:rsidRPr="00496B9C" w:rsidTr="00FD45B6">
        <w:tc>
          <w:tcPr>
            <w:tcW w:w="3652" w:type="dxa"/>
            <w:tcBorders>
              <w:top w:val="dotted" w:sz="4" w:space="0" w:color="auto"/>
              <w:bottom w:val="nil"/>
              <w:right w:val="nil"/>
            </w:tcBorders>
          </w:tcPr>
          <w:p w:rsidR="008054D5" w:rsidRPr="0019511D" w:rsidRDefault="008054D5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Должность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8054D5" w:rsidRPr="0019511D" w:rsidRDefault="008054D5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4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8054D5" w:rsidRPr="0019511D" w:rsidRDefault="008054D5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Подпись</w:t>
            </w:r>
          </w:p>
          <w:p w:rsidR="008054D5" w:rsidRPr="0019511D" w:rsidRDefault="008054D5" w:rsidP="00FD45B6">
            <w:pPr>
              <w:jc w:val="center"/>
              <w:rPr>
                <w:sz w:val="12"/>
                <w:szCs w:val="12"/>
              </w:rPr>
            </w:pPr>
          </w:p>
          <w:p w:rsidR="008054D5" w:rsidRPr="0019511D" w:rsidRDefault="008054D5" w:rsidP="00FD45B6">
            <w:pPr>
              <w:jc w:val="right"/>
              <w:rPr>
                <w:b/>
                <w:sz w:val="12"/>
                <w:szCs w:val="12"/>
              </w:rPr>
            </w:pPr>
            <w:r w:rsidRPr="0019511D">
              <w:rPr>
                <w:b/>
                <w:sz w:val="12"/>
                <w:szCs w:val="12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8054D5" w:rsidRPr="0019511D" w:rsidRDefault="008054D5" w:rsidP="00FD45B6">
            <w:pPr>
              <w:jc w:val="center"/>
              <w:rPr>
                <w:sz w:val="12"/>
                <w:szCs w:val="12"/>
              </w:rPr>
            </w:pPr>
          </w:p>
          <w:p w:rsidR="008054D5" w:rsidRPr="0019511D" w:rsidRDefault="008054D5" w:rsidP="00FD45B6">
            <w:pPr>
              <w:rPr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8054D5" w:rsidRPr="0019511D" w:rsidRDefault="008054D5" w:rsidP="00FD45B6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Ф.И.О.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8054D5" w:rsidRPr="00496B9C" w:rsidRDefault="008054D5" w:rsidP="00FD45B6">
            <w:pPr>
              <w:jc w:val="center"/>
              <w:rPr>
                <w:i/>
                <w:sz w:val="12"/>
                <w:szCs w:val="12"/>
              </w:rPr>
            </w:pPr>
          </w:p>
        </w:tc>
      </w:tr>
    </w:tbl>
    <w:p w:rsidR="008054D5" w:rsidRDefault="008054D5" w:rsidP="008054D5">
      <w:pPr>
        <w:widowControl w:val="0"/>
        <w:rPr>
          <w:sz w:val="16"/>
          <w:szCs w:val="16"/>
        </w:rPr>
      </w:pPr>
      <w:bookmarkStart w:id="1" w:name="_Toc501010118"/>
    </w:p>
    <w:tbl>
      <w:tblPr>
        <w:tblW w:w="9889" w:type="dxa"/>
        <w:tblBorders>
          <w:top w:val="thinThickLargeGap" w:sz="18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8054D5" w:rsidRPr="00C71E57" w:rsidTr="00FD45B6">
        <w:trPr>
          <w:trHeight w:val="58"/>
        </w:trPr>
        <w:tc>
          <w:tcPr>
            <w:tcW w:w="9889" w:type="dxa"/>
          </w:tcPr>
          <w:p w:rsidR="008054D5" w:rsidRPr="007108A1" w:rsidRDefault="008054D5" w:rsidP="00FD45B6">
            <w:pPr>
              <w:spacing w:line="276" w:lineRule="auto"/>
              <w:jc w:val="both"/>
              <w:rPr>
                <w:b/>
                <w:sz w:val="6"/>
                <w:szCs w:val="6"/>
              </w:rPr>
            </w:pPr>
          </w:p>
        </w:tc>
      </w:tr>
    </w:tbl>
    <w:p w:rsidR="008054D5" w:rsidRPr="00870CCE" w:rsidRDefault="008054D5" w:rsidP="008054D5">
      <w:pPr>
        <w:spacing w:line="276" w:lineRule="auto"/>
        <w:jc w:val="both"/>
        <w:rPr>
          <w:b/>
          <w:sz w:val="18"/>
          <w:szCs w:val="18"/>
        </w:rPr>
      </w:pPr>
      <w:r w:rsidRPr="00870CCE">
        <w:rPr>
          <w:b/>
          <w:sz w:val="18"/>
          <w:szCs w:val="18"/>
        </w:rPr>
        <w:t>Отметки Депозитария:</w:t>
      </w: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1"/>
        <w:gridCol w:w="4848"/>
      </w:tblGrid>
      <w:tr w:rsidR="008054D5" w:rsidRPr="00870CCE" w:rsidTr="00FD45B6">
        <w:trPr>
          <w:cantSplit/>
          <w:trHeight w:val="1891"/>
        </w:trPr>
        <w:tc>
          <w:tcPr>
            <w:tcW w:w="5041" w:type="dxa"/>
          </w:tcPr>
          <w:p w:rsidR="008054D5" w:rsidRPr="00870CCE" w:rsidRDefault="008054D5" w:rsidP="00FD45B6">
            <w:pPr>
              <w:spacing w:before="40"/>
              <w:jc w:val="both"/>
              <w:rPr>
                <w:b/>
                <w:sz w:val="18"/>
                <w:szCs w:val="18"/>
              </w:rPr>
            </w:pPr>
            <w:r w:rsidRPr="00870CCE">
              <w:rPr>
                <w:b/>
                <w:sz w:val="18"/>
                <w:szCs w:val="18"/>
              </w:rPr>
              <w:t>Принято:</w:t>
            </w:r>
          </w:p>
          <w:p w:rsidR="008054D5" w:rsidRPr="00870CCE" w:rsidRDefault="008054D5" w:rsidP="00FD45B6">
            <w:pPr>
              <w:jc w:val="both"/>
              <w:rPr>
                <w:sz w:val="18"/>
                <w:szCs w:val="18"/>
              </w:rPr>
            </w:pPr>
          </w:p>
          <w:p w:rsidR="008054D5" w:rsidRPr="006C52DA" w:rsidRDefault="008054D5" w:rsidP="00FD45B6">
            <w:pPr>
              <w:jc w:val="both"/>
              <w:rPr>
                <w:sz w:val="18"/>
                <w:szCs w:val="18"/>
              </w:rPr>
            </w:pPr>
            <w:r w:rsidRPr="006C52DA">
              <w:rPr>
                <w:sz w:val="18"/>
                <w:szCs w:val="18"/>
              </w:rPr>
              <w:t xml:space="preserve">« ______ » ______________ 20____ г.     </w:t>
            </w:r>
            <w:r w:rsidRPr="00082A2B">
              <w:rPr>
                <w:sz w:val="18"/>
                <w:szCs w:val="18"/>
              </w:rPr>
              <w:t>______ : ______</w:t>
            </w:r>
          </w:p>
          <w:p w:rsidR="008054D5" w:rsidRPr="006C52DA" w:rsidRDefault="008054D5" w:rsidP="00FD45B6">
            <w:pPr>
              <w:jc w:val="both"/>
              <w:rPr>
                <w:sz w:val="18"/>
                <w:szCs w:val="18"/>
              </w:rPr>
            </w:pPr>
          </w:p>
          <w:p w:rsidR="008054D5" w:rsidRPr="006C52DA" w:rsidRDefault="008054D5" w:rsidP="00FD45B6">
            <w:pPr>
              <w:jc w:val="both"/>
              <w:rPr>
                <w:sz w:val="18"/>
                <w:szCs w:val="18"/>
              </w:rPr>
            </w:pPr>
            <w:proofErr w:type="spellStart"/>
            <w:r w:rsidRPr="006C52DA">
              <w:rPr>
                <w:sz w:val="18"/>
                <w:szCs w:val="18"/>
              </w:rPr>
              <w:t>Вх</w:t>
            </w:r>
            <w:proofErr w:type="spellEnd"/>
            <w:r w:rsidRPr="006C52DA">
              <w:rPr>
                <w:sz w:val="18"/>
                <w:szCs w:val="18"/>
              </w:rPr>
              <w:t xml:space="preserve">. № __________ </w:t>
            </w:r>
          </w:p>
          <w:p w:rsidR="008054D5" w:rsidRPr="00870CCE" w:rsidRDefault="008054D5" w:rsidP="00FD45B6">
            <w:pPr>
              <w:jc w:val="both"/>
              <w:rPr>
                <w:sz w:val="18"/>
                <w:szCs w:val="18"/>
              </w:rPr>
            </w:pPr>
          </w:p>
          <w:p w:rsidR="008054D5" w:rsidRPr="00870CCE" w:rsidRDefault="008054D5" w:rsidP="00FD45B6">
            <w:pPr>
              <w:jc w:val="both"/>
              <w:rPr>
                <w:sz w:val="18"/>
                <w:szCs w:val="18"/>
              </w:rPr>
            </w:pPr>
            <w:r w:rsidRPr="00870CCE">
              <w:rPr>
                <w:sz w:val="18"/>
                <w:szCs w:val="18"/>
              </w:rPr>
              <w:t>Принял: ________________</w:t>
            </w:r>
            <w:r>
              <w:rPr>
                <w:sz w:val="18"/>
                <w:szCs w:val="18"/>
              </w:rPr>
              <w:t xml:space="preserve"> </w:t>
            </w:r>
            <w:r w:rsidRPr="00870CCE">
              <w:rPr>
                <w:sz w:val="18"/>
                <w:szCs w:val="18"/>
              </w:rPr>
              <w:t>/__________________</w:t>
            </w:r>
          </w:p>
        </w:tc>
        <w:tc>
          <w:tcPr>
            <w:tcW w:w="4848" w:type="dxa"/>
          </w:tcPr>
          <w:p w:rsidR="008054D5" w:rsidRPr="00870CCE" w:rsidRDefault="008054D5" w:rsidP="00FD45B6">
            <w:pPr>
              <w:spacing w:before="40"/>
              <w:jc w:val="both"/>
              <w:rPr>
                <w:b/>
                <w:sz w:val="18"/>
                <w:szCs w:val="18"/>
              </w:rPr>
            </w:pPr>
            <w:r w:rsidRPr="00870CCE">
              <w:rPr>
                <w:b/>
                <w:sz w:val="18"/>
                <w:szCs w:val="18"/>
              </w:rPr>
              <w:t>Исполнено:</w:t>
            </w:r>
          </w:p>
          <w:p w:rsidR="008054D5" w:rsidRPr="00870CCE" w:rsidRDefault="008054D5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8054D5" w:rsidRPr="00870CCE" w:rsidRDefault="008054D5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8054D5" w:rsidRPr="00870CCE" w:rsidRDefault="008054D5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8054D5" w:rsidRPr="00870CCE" w:rsidRDefault="008054D5" w:rsidP="00FD45B6">
            <w:pPr>
              <w:jc w:val="both"/>
              <w:rPr>
                <w:sz w:val="18"/>
                <w:szCs w:val="18"/>
              </w:rPr>
            </w:pPr>
          </w:p>
          <w:p w:rsidR="008054D5" w:rsidRPr="00870CCE" w:rsidRDefault="008054D5" w:rsidP="00FD45B6">
            <w:pPr>
              <w:jc w:val="both"/>
              <w:rPr>
                <w:sz w:val="18"/>
                <w:szCs w:val="18"/>
              </w:rPr>
            </w:pPr>
          </w:p>
          <w:p w:rsidR="008054D5" w:rsidRPr="00870CCE" w:rsidRDefault="008054D5" w:rsidP="00FD45B6">
            <w:pPr>
              <w:jc w:val="both"/>
              <w:rPr>
                <w:b/>
                <w:sz w:val="18"/>
                <w:szCs w:val="18"/>
              </w:rPr>
            </w:pPr>
            <w:r w:rsidRPr="00870CCE">
              <w:rPr>
                <w:sz w:val="18"/>
                <w:szCs w:val="18"/>
              </w:rPr>
              <w:t>Исполнитель: ________________</w:t>
            </w:r>
            <w:r>
              <w:rPr>
                <w:sz w:val="18"/>
                <w:szCs w:val="18"/>
              </w:rPr>
              <w:t xml:space="preserve"> </w:t>
            </w:r>
            <w:r w:rsidRPr="00870CCE">
              <w:rPr>
                <w:sz w:val="18"/>
                <w:szCs w:val="18"/>
              </w:rPr>
              <w:t>/______________</w:t>
            </w:r>
          </w:p>
        </w:tc>
      </w:tr>
      <w:bookmarkEnd w:id="1"/>
    </w:tbl>
    <w:p w:rsidR="008054D5" w:rsidRDefault="008054D5" w:rsidP="008054D5">
      <w:pPr>
        <w:rPr>
          <w:b/>
          <w:sz w:val="12"/>
          <w:szCs w:val="12"/>
        </w:rPr>
      </w:pPr>
    </w:p>
    <w:sectPr w:rsidR="008054D5" w:rsidSect="009C0F5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859CD"/>
    <w:multiLevelType w:val="multilevel"/>
    <w:tmpl w:val="9C10B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7701925"/>
    <w:multiLevelType w:val="hybridMultilevel"/>
    <w:tmpl w:val="CFB0206C"/>
    <w:lvl w:ilvl="0" w:tplc="7AC2E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BC"/>
    <w:rsid w:val="006655DF"/>
    <w:rsid w:val="00780988"/>
    <w:rsid w:val="008054D5"/>
    <w:rsid w:val="009C0F5D"/>
    <w:rsid w:val="00AA3A06"/>
    <w:rsid w:val="00AF66B6"/>
    <w:rsid w:val="00F224BC"/>
    <w:rsid w:val="00FC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224BC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F224BC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F224BC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F224BC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F224BC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F224BC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F224B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F224B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F224B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224B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F224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F224BC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F224BC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F224B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F224B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F224B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F224BC"/>
    <w:pPr>
      <w:jc w:val="both"/>
    </w:pPr>
  </w:style>
  <w:style w:type="character" w:customStyle="1" w:styleId="a5">
    <w:name w:val="Основной текст Знак"/>
    <w:basedOn w:val="a1"/>
    <w:link w:val="a4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F224BC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F224BC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F224BC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F224BC"/>
  </w:style>
  <w:style w:type="character" w:styleId="a9">
    <w:name w:val="Hyperlink"/>
    <w:uiPriority w:val="99"/>
    <w:rsid w:val="00F224BC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F224B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F224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F224BC"/>
    <w:rPr>
      <w:rFonts w:cs="Times New Roman"/>
    </w:rPr>
  </w:style>
  <w:style w:type="paragraph" w:styleId="23">
    <w:name w:val="Body Text 2"/>
    <w:basedOn w:val="a0"/>
    <w:link w:val="24"/>
    <w:rsid w:val="00F224BC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F224BC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F224BC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F224B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F224BC"/>
    <w:rPr>
      <w:rFonts w:cs="Times New Roman"/>
      <w:color w:val="800080"/>
      <w:u w:val="single"/>
    </w:rPr>
  </w:style>
  <w:style w:type="paragraph" w:customStyle="1" w:styleId="ConsPlusNormal">
    <w:name w:val="ConsPlusNormal"/>
    <w:rsid w:val="00F22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F224BC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F224BC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F224BC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F22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F224BC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F224BC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F224BC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F224B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F224B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F224BC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F224BC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F224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F224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F224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aliases w:val="Bullet_IRAO,Мой Список,List Paragraph_0,List Paragraph"/>
    <w:basedOn w:val="a0"/>
    <w:link w:val="af9"/>
    <w:uiPriority w:val="34"/>
    <w:qFormat/>
    <w:rsid w:val="00F224BC"/>
    <w:pPr>
      <w:ind w:left="720"/>
      <w:contextualSpacing/>
    </w:pPr>
  </w:style>
  <w:style w:type="character" w:customStyle="1" w:styleId="af9">
    <w:name w:val="Абзац списка Знак"/>
    <w:aliases w:val="Bullet_IRAO Знак,Мой Список Знак,List Paragraph_0 Знак,List Paragraph Знак"/>
    <w:link w:val="af8"/>
    <w:uiPriority w:val="34"/>
    <w:locked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F224BC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F224BC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F224BC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F224BC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F224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F2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224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F224BC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F224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F224BC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F224BC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F224B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F224BC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F224BC"/>
    <w:rPr>
      <w:b/>
      <w:bCs/>
    </w:rPr>
  </w:style>
  <w:style w:type="character" w:customStyle="1" w:styleId="Heading3">
    <w:name w:val="Heading #3_"/>
    <w:link w:val="Heading30"/>
    <w:uiPriority w:val="99"/>
    <w:locked/>
    <w:rsid w:val="00F224BC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F224BC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F224BC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F224BC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F224BC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F224BC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F224BC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F224BC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F224BC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F224BC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F224BC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F224BC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F224BC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F224B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F22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F224BC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F224BC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F224B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224BC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F224BC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F224BC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F224BC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F224BC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F224BC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F224B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F224B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F224B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F224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224B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F224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F224BC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F224BC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F224B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F224B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F224B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F224BC"/>
    <w:pPr>
      <w:jc w:val="both"/>
    </w:pPr>
  </w:style>
  <w:style w:type="character" w:customStyle="1" w:styleId="a5">
    <w:name w:val="Основной текст Знак"/>
    <w:basedOn w:val="a1"/>
    <w:link w:val="a4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F224BC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F224BC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F224BC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F224BC"/>
  </w:style>
  <w:style w:type="character" w:styleId="a9">
    <w:name w:val="Hyperlink"/>
    <w:uiPriority w:val="99"/>
    <w:rsid w:val="00F224BC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F224B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F224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F224BC"/>
    <w:rPr>
      <w:rFonts w:cs="Times New Roman"/>
    </w:rPr>
  </w:style>
  <w:style w:type="paragraph" w:styleId="23">
    <w:name w:val="Body Text 2"/>
    <w:basedOn w:val="a0"/>
    <w:link w:val="24"/>
    <w:rsid w:val="00F224BC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F224BC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F224BC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F224B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F224BC"/>
    <w:rPr>
      <w:rFonts w:cs="Times New Roman"/>
      <w:color w:val="800080"/>
      <w:u w:val="single"/>
    </w:rPr>
  </w:style>
  <w:style w:type="paragraph" w:customStyle="1" w:styleId="ConsPlusNormal">
    <w:name w:val="ConsPlusNormal"/>
    <w:rsid w:val="00F22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F224BC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F224BC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F224BC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F22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F224BC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F224BC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F224BC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F224B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F224B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F224BC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F224BC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F224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F224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F224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aliases w:val="Bullet_IRAO,Мой Список,List Paragraph_0,List Paragraph"/>
    <w:basedOn w:val="a0"/>
    <w:link w:val="af9"/>
    <w:uiPriority w:val="34"/>
    <w:qFormat/>
    <w:rsid w:val="00F224BC"/>
    <w:pPr>
      <w:ind w:left="720"/>
      <w:contextualSpacing/>
    </w:pPr>
  </w:style>
  <w:style w:type="character" w:customStyle="1" w:styleId="af9">
    <w:name w:val="Абзац списка Знак"/>
    <w:aliases w:val="Bullet_IRAO Знак,Мой Список Знак,List Paragraph_0 Знак,List Paragraph Знак"/>
    <w:link w:val="af8"/>
    <w:uiPriority w:val="34"/>
    <w:locked/>
    <w:rsid w:val="00F22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F224BC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F224BC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F224BC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F224BC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F224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F22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224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F224BC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F224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F224BC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F224BC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F224B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F224BC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F224BC"/>
    <w:rPr>
      <w:b/>
      <w:bCs/>
    </w:rPr>
  </w:style>
  <w:style w:type="character" w:customStyle="1" w:styleId="Heading3">
    <w:name w:val="Heading #3_"/>
    <w:link w:val="Heading30"/>
    <w:uiPriority w:val="99"/>
    <w:locked/>
    <w:rsid w:val="00F224BC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F224BC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F224BC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F224BC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F224BC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F224BC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F224BC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F224BC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F224BC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F224BC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F224BC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F224BC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F224BC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F224B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F22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F224BC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F224BC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F224B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6</cp:revision>
  <dcterms:created xsi:type="dcterms:W3CDTF">2020-09-29T08:05:00Z</dcterms:created>
  <dcterms:modified xsi:type="dcterms:W3CDTF">2026-03-31T14:51:00Z</dcterms:modified>
</cp:coreProperties>
</file>